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FDB" w:rsidRPr="003A5FDB" w:rsidRDefault="003A5FDB" w:rsidP="003A5FDB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5FDB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Утверждаю</w:t>
      </w:r>
      <w:r w:rsidRPr="003A5FDB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директор ООО «РЭТ» </w:t>
      </w:r>
    </w:p>
    <w:p w:rsidR="003A5FDB" w:rsidRPr="003A5FDB" w:rsidRDefault="003A5FDB" w:rsidP="003A5FDB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A5FDB">
        <w:rPr>
          <w:rFonts w:ascii="Times New Roman" w:hAnsi="Times New Roman" w:cs="Times New Roman"/>
          <w:b w:val="0"/>
          <w:color w:val="auto"/>
          <w:sz w:val="24"/>
          <w:szCs w:val="24"/>
        </w:rPr>
        <w:t>_________ В.А. Забарин</w:t>
      </w:r>
    </w:p>
    <w:p w:rsidR="003A5FDB" w:rsidRPr="003A5FDB" w:rsidRDefault="003A5FDB" w:rsidP="003A5FDB">
      <w:pPr>
        <w:rPr>
          <w:rFonts w:ascii="Times New Roman" w:hAnsi="Times New Roman" w:cs="Times New Roman"/>
        </w:rPr>
      </w:pPr>
    </w:p>
    <w:p w:rsidR="009E2A79" w:rsidRPr="003A5FDB" w:rsidRDefault="009E2A79" w:rsidP="003F3EBF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0B68EC" w:rsidRPr="003A5FDB" w:rsidRDefault="000B68EC" w:rsidP="003F3EBF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3A5FDB">
        <w:rPr>
          <w:rFonts w:ascii="Times New Roman" w:hAnsi="Times New Roman" w:cs="Times New Roman"/>
          <w:color w:val="auto"/>
          <w:sz w:val="24"/>
          <w:szCs w:val="24"/>
        </w:rPr>
        <w:t xml:space="preserve">ПАСПОРТ УСЛУГИ (ПРОЦЕССА) </w:t>
      </w:r>
      <w:r w:rsidR="00934A35" w:rsidRPr="003A5FDB">
        <w:rPr>
          <w:rFonts w:ascii="Times New Roman" w:hAnsi="Times New Roman" w:cs="Times New Roman"/>
          <w:color w:val="auto"/>
          <w:sz w:val="24"/>
          <w:szCs w:val="24"/>
        </w:rPr>
        <w:t>ООО «</w:t>
      </w:r>
      <w:r w:rsidR="003A5FDB" w:rsidRPr="003A5FDB">
        <w:rPr>
          <w:rFonts w:ascii="Times New Roman" w:hAnsi="Times New Roman" w:cs="Times New Roman"/>
          <w:color w:val="auto"/>
          <w:sz w:val="24"/>
          <w:szCs w:val="24"/>
        </w:rPr>
        <w:t>РЭТ</w:t>
      </w:r>
      <w:r w:rsidR="00934A35" w:rsidRPr="003A5FDB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7C5088" w:rsidRPr="003A5FDB" w:rsidRDefault="00E01206" w:rsidP="007C50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FDB">
        <w:rPr>
          <w:rFonts w:ascii="Times New Roman" w:hAnsi="Times New Roman" w:cs="Times New Roman"/>
          <w:b/>
          <w:sz w:val="24"/>
          <w:szCs w:val="24"/>
        </w:rPr>
        <w:t xml:space="preserve">КОД </w:t>
      </w:r>
      <w:r w:rsidR="007C5088" w:rsidRPr="003A5FDB">
        <w:rPr>
          <w:rFonts w:ascii="Times New Roman" w:hAnsi="Times New Roman" w:cs="Times New Roman"/>
          <w:b/>
          <w:sz w:val="24"/>
          <w:szCs w:val="24"/>
        </w:rPr>
        <w:t>2</w:t>
      </w:r>
      <w:r w:rsidRPr="003A5FDB">
        <w:rPr>
          <w:rFonts w:ascii="Times New Roman" w:hAnsi="Times New Roman" w:cs="Times New Roman"/>
          <w:b/>
          <w:sz w:val="24"/>
          <w:szCs w:val="24"/>
        </w:rPr>
        <w:t>.</w:t>
      </w:r>
      <w:r w:rsidR="00435E89" w:rsidRPr="003A5FDB">
        <w:rPr>
          <w:rFonts w:ascii="Times New Roman" w:hAnsi="Times New Roman" w:cs="Times New Roman"/>
          <w:b/>
          <w:sz w:val="24"/>
          <w:szCs w:val="24"/>
        </w:rPr>
        <w:t>2</w:t>
      </w:r>
      <w:r w:rsidR="00806C78" w:rsidRPr="003A5F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5088" w:rsidRPr="003A5FDB">
        <w:rPr>
          <w:rFonts w:ascii="Times New Roman" w:hAnsi="Times New Roman" w:cs="Times New Roman"/>
          <w:b/>
          <w:sz w:val="24"/>
          <w:szCs w:val="24"/>
        </w:rPr>
        <w:t>ТЕХНОЛОГИЧЕСКОЕ ПРИСОЕДИНЕНИЕ К ЭЛЕКТРИЧЕСКИМ СЕТЯМ СЕТЕВОЙ ОРГАНИЗАЦИИ</w:t>
      </w:r>
    </w:p>
    <w:p w:rsidR="00014BAB" w:rsidRPr="003A5FDB" w:rsidRDefault="00014BAB" w:rsidP="00014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FDB">
        <w:rPr>
          <w:rFonts w:ascii="Times New Roman" w:hAnsi="Times New Roman" w:cs="Times New Roman"/>
          <w:b/>
          <w:sz w:val="24"/>
          <w:szCs w:val="24"/>
        </w:rPr>
        <w:t>ПОСРЕДСТВОМ ПЕРЕРАСПРЕДЕЛЕНИЯ МАКСИМАЛЬНОЙ МОЩНОСТИ</w:t>
      </w:r>
      <w:r w:rsidR="0005033A" w:rsidRPr="003A5FDB">
        <w:rPr>
          <w:rFonts w:ascii="Times New Roman" w:hAnsi="Times New Roman" w:cs="Times New Roman"/>
          <w:b/>
          <w:sz w:val="24"/>
          <w:szCs w:val="24"/>
        </w:rPr>
        <w:br/>
      </w:r>
    </w:p>
    <w:p w:rsidR="00996EEC" w:rsidRPr="003A5FDB" w:rsidRDefault="008C2E25" w:rsidP="0088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FDB">
        <w:rPr>
          <w:rFonts w:ascii="Times New Roman" w:hAnsi="Times New Roman" w:cs="Times New Roman"/>
          <w:b/>
          <w:sz w:val="24"/>
          <w:szCs w:val="24"/>
        </w:rPr>
        <w:t>КРУГ ЗАЯВИТЕЛЕЙ</w:t>
      </w:r>
      <w:r w:rsidR="000653F9" w:rsidRPr="003A5FD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8149F" w:rsidRPr="003A5FDB">
        <w:rPr>
          <w:rFonts w:ascii="Times New Roman" w:hAnsi="Times New Roman" w:cs="Times New Roman"/>
          <w:sz w:val="24"/>
          <w:szCs w:val="24"/>
        </w:rPr>
        <w:t>юридическое лицо или индивидуальный предприниматель</w:t>
      </w:r>
      <w:r w:rsidR="00B6111E" w:rsidRPr="003A5FDB">
        <w:rPr>
          <w:rFonts w:ascii="Times New Roman" w:hAnsi="Times New Roman" w:cs="Times New Roman"/>
          <w:sz w:val="24"/>
          <w:szCs w:val="24"/>
        </w:rPr>
        <w:t>.</w:t>
      </w:r>
    </w:p>
    <w:p w:rsidR="005B627E" w:rsidRPr="003A5FDB" w:rsidRDefault="008C2E25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FDB">
        <w:rPr>
          <w:rFonts w:ascii="Times New Roman" w:hAnsi="Times New Roman" w:cs="Times New Roman"/>
          <w:b/>
          <w:sz w:val="24"/>
          <w:szCs w:val="24"/>
        </w:rPr>
        <w:t>РАЗМЕР ПЛАТЫ ЗА ПРЕДОСТАВЛЕНИЕ УСЛУГИ (ПРОЦЕССА) И ОСНОВАНИЕ ЕЕ ВЗИМАНИЯ:</w:t>
      </w:r>
      <w:r w:rsidR="00022F24" w:rsidRPr="003A5F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68EC" w:rsidRPr="003A5FDB">
        <w:rPr>
          <w:rFonts w:ascii="Times New Roman" w:hAnsi="Times New Roman" w:cs="Times New Roman"/>
          <w:sz w:val="24"/>
          <w:szCs w:val="24"/>
        </w:rPr>
        <w:t>Размер платы за технологическое присоединение энергопринимающих устройств 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ставок, установленных уполномоченным органом исполнительной власти в области государственного регулирования тарифов</w:t>
      </w:r>
      <w:r w:rsidR="003A5FDB">
        <w:rPr>
          <w:rFonts w:ascii="Times New Roman" w:hAnsi="Times New Roman" w:cs="Times New Roman"/>
          <w:sz w:val="24"/>
          <w:szCs w:val="24"/>
        </w:rPr>
        <w:t>.</w:t>
      </w:r>
    </w:p>
    <w:p w:rsidR="00B6111E" w:rsidRPr="003A5FDB" w:rsidRDefault="008C2E25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FDB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Pr="003A5F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111E" w:rsidRPr="003A5FDB" w:rsidRDefault="00B6111E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FDB">
        <w:rPr>
          <w:rFonts w:ascii="Times New Roman" w:hAnsi="Times New Roman" w:cs="Times New Roman"/>
          <w:sz w:val="24"/>
          <w:szCs w:val="24"/>
        </w:rPr>
        <w:t xml:space="preserve">1) Наличие соглашения о перераспределении мощности между заинтересованными лицами; наличие избытков мощности. </w:t>
      </w:r>
    </w:p>
    <w:p w:rsidR="00B6111E" w:rsidRPr="003A5FDB" w:rsidRDefault="00B6111E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FDB">
        <w:rPr>
          <w:rFonts w:ascii="Times New Roman" w:hAnsi="Times New Roman" w:cs="Times New Roman"/>
          <w:sz w:val="24"/>
          <w:szCs w:val="24"/>
        </w:rPr>
        <w:t>2) Перераспределение в пределах действия одн</w:t>
      </w:r>
      <w:r w:rsidR="006F7939" w:rsidRPr="003A5FDB">
        <w:rPr>
          <w:rFonts w:ascii="Times New Roman" w:hAnsi="Times New Roman" w:cs="Times New Roman"/>
          <w:sz w:val="24"/>
          <w:szCs w:val="24"/>
        </w:rPr>
        <w:t>о</w:t>
      </w:r>
      <w:r w:rsidRPr="003A5FDB">
        <w:rPr>
          <w:rFonts w:ascii="Times New Roman" w:hAnsi="Times New Roman" w:cs="Times New Roman"/>
          <w:sz w:val="24"/>
          <w:szCs w:val="24"/>
        </w:rPr>
        <w:t>го центра питания (при осуществлении перераспределения максимальной мощности в электрических сетях классом напряжения от 0,4 до 35 кВ центром питания считается питающая подстанция с классом напряжения 35 кВ, при осуществлении перераспределения максимальной мощности в электрических сетях классом напряжения свыше 35 кВ центром питания считается распределительное устройство подстанции;</w:t>
      </w:r>
    </w:p>
    <w:p w:rsidR="00B6111E" w:rsidRPr="003A5FDB" w:rsidRDefault="00B6111E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FDB">
        <w:rPr>
          <w:rFonts w:ascii="Times New Roman" w:hAnsi="Times New Roman" w:cs="Times New Roman"/>
          <w:sz w:val="24"/>
          <w:szCs w:val="24"/>
        </w:rPr>
        <w:t>3) Заявители, отношении которых до 1 января 2009 в установленном порядке было осуществлено технологическое присоединение к электрическим сетям, вправе по соглашению с иными владельцами энергопринимающих устройств снизить объем максимальной мощности.</w:t>
      </w:r>
    </w:p>
    <w:p w:rsidR="00B6111E" w:rsidRPr="003A5FDB" w:rsidRDefault="00B6111E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FDB">
        <w:rPr>
          <w:rFonts w:ascii="Times New Roman" w:hAnsi="Times New Roman" w:cs="Times New Roman"/>
          <w:sz w:val="24"/>
          <w:szCs w:val="24"/>
        </w:rPr>
        <w:t xml:space="preserve">4) За исключением лиц, юридические лица и индивидуальные предприниматели до 150 </w:t>
      </w:r>
      <w:r w:rsidR="008967F8" w:rsidRPr="003A5FDB">
        <w:rPr>
          <w:rFonts w:ascii="Times New Roman" w:hAnsi="Times New Roman" w:cs="Times New Roman"/>
          <w:sz w:val="24"/>
          <w:szCs w:val="24"/>
        </w:rPr>
        <w:t xml:space="preserve">кВт </w:t>
      </w:r>
      <w:r w:rsidRPr="003A5FDB">
        <w:rPr>
          <w:rFonts w:ascii="Times New Roman" w:hAnsi="Times New Roman" w:cs="Times New Roman"/>
          <w:sz w:val="24"/>
          <w:szCs w:val="24"/>
        </w:rPr>
        <w:t>(3 категория надежности), намеревающихся осуществить присоединение по временной схеме, физических лиц  ком</w:t>
      </w:r>
      <w:r w:rsidR="006F7939" w:rsidRPr="003A5FDB">
        <w:rPr>
          <w:rFonts w:ascii="Times New Roman" w:hAnsi="Times New Roman" w:cs="Times New Roman"/>
          <w:sz w:val="24"/>
          <w:szCs w:val="24"/>
        </w:rPr>
        <w:t>м</w:t>
      </w:r>
      <w:r w:rsidRPr="003A5FDB">
        <w:rPr>
          <w:rFonts w:ascii="Times New Roman" w:hAnsi="Times New Roman" w:cs="Times New Roman"/>
          <w:sz w:val="24"/>
          <w:szCs w:val="24"/>
        </w:rPr>
        <w:t>унально-бытовая нагрузка до 15 кВт (с учетом ранее присоединенной).</w:t>
      </w:r>
    </w:p>
    <w:p w:rsidR="008C2E25" w:rsidRPr="003A5FDB" w:rsidRDefault="008C2E25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FDB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Pr="003A5FDB">
        <w:rPr>
          <w:rFonts w:ascii="Times New Roman" w:hAnsi="Times New Roman" w:cs="Times New Roman"/>
          <w:sz w:val="24"/>
          <w:szCs w:val="24"/>
        </w:rPr>
        <w:t xml:space="preserve"> </w:t>
      </w:r>
      <w:r w:rsidR="00195358" w:rsidRPr="003A5FDB">
        <w:rPr>
          <w:rFonts w:ascii="Times New Roman" w:hAnsi="Times New Roman" w:cs="Times New Roman"/>
          <w:sz w:val="24"/>
          <w:szCs w:val="24"/>
        </w:rPr>
        <w:t>технологическо</w:t>
      </w:r>
      <w:r w:rsidR="000B68EC" w:rsidRPr="003A5FDB">
        <w:rPr>
          <w:rFonts w:ascii="Times New Roman" w:hAnsi="Times New Roman" w:cs="Times New Roman"/>
          <w:sz w:val="24"/>
          <w:szCs w:val="24"/>
        </w:rPr>
        <w:t>е</w:t>
      </w:r>
      <w:r w:rsidR="00195358" w:rsidRPr="003A5FDB">
        <w:rPr>
          <w:rFonts w:ascii="Times New Roman" w:hAnsi="Times New Roman" w:cs="Times New Roman"/>
          <w:sz w:val="24"/>
          <w:szCs w:val="24"/>
        </w:rPr>
        <w:t xml:space="preserve"> присоединени</w:t>
      </w:r>
      <w:r w:rsidR="000B68EC" w:rsidRPr="003A5FDB">
        <w:rPr>
          <w:rFonts w:ascii="Times New Roman" w:hAnsi="Times New Roman" w:cs="Times New Roman"/>
          <w:sz w:val="24"/>
          <w:szCs w:val="24"/>
        </w:rPr>
        <w:t>е</w:t>
      </w:r>
      <w:r w:rsidR="00195358" w:rsidRPr="003A5FDB">
        <w:rPr>
          <w:rFonts w:ascii="Times New Roman" w:hAnsi="Times New Roman" w:cs="Times New Roman"/>
          <w:sz w:val="24"/>
          <w:szCs w:val="24"/>
        </w:rPr>
        <w:t xml:space="preserve"> энергопринимающих устройств Заявителя</w:t>
      </w:r>
      <w:r w:rsidR="00B6111E" w:rsidRPr="003A5FDB">
        <w:rPr>
          <w:rFonts w:ascii="Times New Roman" w:hAnsi="Times New Roman" w:cs="Times New Roman"/>
          <w:sz w:val="24"/>
          <w:szCs w:val="24"/>
        </w:rPr>
        <w:t xml:space="preserve"> посредством перераспределения мощности</w:t>
      </w:r>
      <w:r w:rsidRPr="003A5FDB">
        <w:rPr>
          <w:rFonts w:ascii="Times New Roman" w:hAnsi="Times New Roman" w:cs="Times New Roman"/>
          <w:sz w:val="24"/>
          <w:szCs w:val="24"/>
        </w:rPr>
        <w:t>.</w:t>
      </w:r>
    </w:p>
    <w:p w:rsidR="009B27EC" w:rsidRPr="003A5FDB" w:rsidRDefault="000825BA" w:rsidP="00885D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A5FDB">
        <w:rPr>
          <w:rFonts w:ascii="Times New Roman" w:hAnsi="Times New Roman" w:cs="Times New Roman"/>
          <w:b/>
          <w:sz w:val="24"/>
          <w:szCs w:val="24"/>
        </w:rPr>
        <w:t>ОБЩИЙ СРОК ОКАЗАНИЯ УСЛУГИ (ПРОЦЕССА):</w:t>
      </w:r>
    </w:p>
    <w:p w:rsidR="009B27EC" w:rsidRPr="003A5FDB" w:rsidRDefault="00F24992" w:rsidP="00885D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A5FDB">
        <w:rPr>
          <w:rFonts w:ascii="Times New Roman" w:hAnsi="Times New Roman" w:cs="Times New Roman"/>
          <w:b/>
          <w:sz w:val="24"/>
          <w:szCs w:val="24"/>
        </w:rPr>
        <w:t>120 дней</w:t>
      </w:r>
      <w:r w:rsidRPr="003A5FDB">
        <w:rPr>
          <w:rFonts w:ascii="Times New Roman" w:hAnsi="Times New Roman" w:cs="Times New Roman"/>
          <w:sz w:val="24"/>
          <w:szCs w:val="24"/>
        </w:rPr>
        <w:t xml:space="preserve"> - для заявителей, максимальная мощность энергопринимающих устройств которых составляет до 670 кВт</w:t>
      </w:r>
      <w:r w:rsidR="009B27EC" w:rsidRPr="003A5FDB">
        <w:rPr>
          <w:rFonts w:ascii="Times New Roman" w:hAnsi="Times New Roman" w:cs="Times New Roman"/>
          <w:sz w:val="24"/>
          <w:szCs w:val="24"/>
        </w:rPr>
        <w:t>;</w:t>
      </w:r>
    </w:p>
    <w:p w:rsidR="00F24992" w:rsidRPr="003A5FDB" w:rsidRDefault="00F24992" w:rsidP="00885D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A5FDB">
        <w:rPr>
          <w:rFonts w:ascii="Times New Roman" w:hAnsi="Times New Roman" w:cs="Times New Roman"/>
          <w:b/>
          <w:sz w:val="24"/>
          <w:szCs w:val="24"/>
        </w:rPr>
        <w:t>1 год</w:t>
      </w:r>
      <w:r w:rsidRPr="003A5FDB">
        <w:rPr>
          <w:rFonts w:ascii="Times New Roman" w:hAnsi="Times New Roman" w:cs="Times New Roman"/>
          <w:sz w:val="24"/>
          <w:szCs w:val="24"/>
        </w:rPr>
        <w:t xml:space="preserve"> - для заявителей, максимальная мощность энергопринимающих устройств которых составляет свыше 670 кВт.</w:t>
      </w:r>
    </w:p>
    <w:p w:rsidR="009E2A79" w:rsidRPr="003A5FDB" w:rsidRDefault="009E2A79" w:rsidP="00885D4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E2A79" w:rsidRPr="003A5FDB" w:rsidRDefault="009E2A79" w:rsidP="00885D4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A5FDB">
        <w:rPr>
          <w:rFonts w:ascii="Times New Roman" w:hAnsi="Times New Roman" w:cs="Times New Roman"/>
          <w:b/>
          <w:sz w:val="24"/>
          <w:szCs w:val="24"/>
        </w:rPr>
        <w:t>+</w:t>
      </w:r>
    </w:p>
    <w:p w:rsidR="009E2A79" w:rsidRPr="003A5FDB" w:rsidRDefault="009E2A79" w:rsidP="00885D4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E2A79" w:rsidRPr="003A5FDB" w:rsidRDefault="009E2A79" w:rsidP="00885D4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653F9" w:rsidRPr="003A5FDB" w:rsidRDefault="008C2E25" w:rsidP="00885D4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A5FDB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4"/>
        <w:tblW w:w="4948" w:type="pct"/>
        <w:tblLayout w:type="fixed"/>
        <w:tblLook w:val="00A0" w:firstRow="1" w:lastRow="0" w:firstColumn="1" w:lastColumn="0" w:noHBand="0" w:noVBand="0"/>
      </w:tblPr>
      <w:tblGrid>
        <w:gridCol w:w="466"/>
        <w:gridCol w:w="2182"/>
        <w:gridCol w:w="2238"/>
        <w:gridCol w:w="2959"/>
        <w:gridCol w:w="1879"/>
        <w:gridCol w:w="1735"/>
        <w:gridCol w:w="2670"/>
      </w:tblGrid>
      <w:tr w:rsidR="009E2A79" w:rsidRPr="003A5FDB" w:rsidTr="009E2A79">
        <w:tc>
          <w:tcPr>
            <w:tcW w:w="165" w:type="pct"/>
          </w:tcPr>
          <w:p w:rsidR="00CA183B" w:rsidRPr="003A5FDB" w:rsidRDefault="00CA183B" w:rsidP="005E49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72" w:type="pct"/>
          </w:tcPr>
          <w:p w:rsidR="00CA183B" w:rsidRPr="003A5FDB" w:rsidRDefault="00CA183B" w:rsidP="005E49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792" w:type="pct"/>
          </w:tcPr>
          <w:p w:rsidR="00CA183B" w:rsidRPr="003A5FDB" w:rsidRDefault="00CA183B" w:rsidP="005E49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1047" w:type="pct"/>
          </w:tcPr>
          <w:p w:rsidR="00CA183B" w:rsidRPr="003A5FDB" w:rsidRDefault="00CA183B" w:rsidP="005E49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665" w:type="pct"/>
          </w:tcPr>
          <w:p w:rsidR="00CA183B" w:rsidRPr="003A5FDB" w:rsidRDefault="00CA183B" w:rsidP="005E49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614" w:type="pct"/>
          </w:tcPr>
          <w:p w:rsidR="00CA183B" w:rsidRPr="003A5FDB" w:rsidRDefault="00CA183B" w:rsidP="005E49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945" w:type="pct"/>
          </w:tcPr>
          <w:p w:rsidR="00CA183B" w:rsidRPr="003A5FDB" w:rsidRDefault="00CA183B" w:rsidP="005E49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9E2A79" w:rsidRPr="003A5FDB" w:rsidTr="009E2A79">
        <w:trPr>
          <w:trHeight w:val="86"/>
        </w:trPr>
        <w:tc>
          <w:tcPr>
            <w:tcW w:w="165" w:type="pct"/>
          </w:tcPr>
          <w:p w:rsidR="00F539EC" w:rsidRPr="003A5FDB" w:rsidRDefault="00F539EC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2" w:type="pct"/>
          </w:tcPr>
          <w:p w:rsidR="00F539EC" w:rsidRPr="003A5FDB" w:rsidRDefault="00F539EC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Соглашения о перераспределении мощности между заинтересованными лицами</w:t>
            </w:r>
          </w:p>
        </w:tc>
        <w:tc>
          <w:tcPr>
            <w:tcW w:w="792" w:type="pct"/>
          </w:tcPr>
          <w:p w:rsidR="00F539EC" w:rsidRPr="003A5FDB" w:rsidRDefault="00F539EC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pct"/>
          </w:tcPr>
          <w:p w:rsidR="00F539EC" w:rsidRPr="003A5FDB" w:rsidRDefault="00F539EC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Заключение соглашения </w:t>
            </w:r>
            <w:r w:rsidR="00533EE1"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между лицами 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перераспределении максимальной мощности принадлежащими им </w:t>
            </w:r>
            <w:proofErr w:type="spellStart"/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энергопринимающими</w:t>
            </w:r>
            <w:proofErr w:type="spellEnd"/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устройствами</w:t>
            </w:r>
          </w:p>
        </w:tc>
        <w:tc>
          <w:tcPr>
            <w:tcW w:w="665" w:type="pct"/>
          </w:tcPr>
          <w:p w:rsidR="00F539EC" w:rsidRPr="003A5FDB" w:rsidRDefault="00533EE1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письменной форме </w:t>
            </w:r>
          </w:p>
        </w:tc>
        <w:tc>
          <w:tcPr>
            <w:tcW w:w="614" w:type="pct"/>
          </w:tcPr>
          <w:p w:rsidR="00F539EC" w:rsidRPr="003A5FDB" w:rsidRDefault="00533EE1" w:rsidP="009E2A79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ограничено</w:t>
            </w:r>
          </w:p>
        </w:tc>
        <w:tc>
          <w:tcPr>
            <w:tcW w:w="945" w:type="pct"/>
          </w:tcPr>
          <w:p w:rsidR="00F539EC" w:rsidRPr="003A5FDB" w:rsidRDefault="00533EE1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 34 Правил технологического присоединения энергопринимающих устройств потребителей электрической энергии</w:t>
            </w:r>
            <w:r w:rsidR="006C6316" w:rsidRPr="003A5FDB">
              <w:rPr>
                <w:rStyle w:val="ae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="006C6316" w:rsidRPr="003A5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E2A79" w:rsidRPr="003A5FDB" w:rsidTr="009E2A79">
        <w:trPr>
          <w:trHeight w:val="86"/>
        </w:trPr>
        <w:tc>
          <w:tcPr>
            <w:tcW w:w="165" w:type="pct"/>
          </w:tcPr>
          <w:p w:rsidR="00533EE1" w:rsidRPr="003A5FDB" w:rsidRDefault="00533EE1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pct"/>
          </w:tcPr>
          <w:p w:rsidR="00533EE1" w:rsidRPr="003A5FDB" w:rsidRDefault="00533EE1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уведомления в сетевую организацию подписанного сторонами соглашения о перераспределении мощности</w:t>
            </w:r>
          </w:p>
        </w:tc>
        <w:tc>
          <w:tcPr>
            <w:tcW w:w="792" w:type="pct"/>
          </w:tcPr>
          <w:p w:rsidR="00533EE1" w:rsidRPr="003A5FDB" w:rsidRDefault="00533EE1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Заключенное соглашение о перераспределении максимальной мощности</w:t>
            </w:r>
          </w:p>
        </w:tc>
        <w:tc>
          <w:tcPr>
            <w:tcW w:w="1047" w:type="pct"/>
          </w:tcPr>
          <w:p w:rsidR="00533EE1" w:rsidRPr="003A5FDB" w:rsidRDefault="00533EE1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уведомления в сетевую организацию подписанного сторонами соглашения о перераспределении мощности с пакетом необходимых документов</w:t>
            </w:r>
            <w:r w:rsidR="00F22B39"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Рассмотрение уведомления на предмет полноты сведений и пакета необходимых документов</w:t>
            </w:r>
          </w:p>
        </w:tc>
        <w:tc>
          <w:tcPr>
            <w:tcW w:w="665" w:type="pct"/>
          </w:tcPr>
          <w:p w:rsidR="00533EE1" w:rsidRPr="003A5FDB" w:rsidRDefault="00533EE1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в письменной форме направляется способом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4" w:type="pct"/>
          </w:tcPr>
          <w:p w:rsidR="00533EE1" w:rsidRPr="003A5FDB" w:rsidRDefault="00F22B39" w:rsidP="009E2A79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рабочих дней с даты регистрации</w:t>
            </w:r>
          </w:p>
        </w:tc>
        <w:tc>
          <w:tcPr>
            <w:tcW w:w="945" w:type="pct"/>
          </w:tcPr>
          <w:p w:rsidR="00533EE1" w:rsidRPr="003A5FDB" w:rsidRDefault="00533EE1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 34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86"/>
        </w:trPr>
        <w:tc>
          <w:tcPr>
            <w:tcW w:w="165" w:type="pct"/>
          </w:tcPr>
          <w:p w:rsidR="00533EE1" w:rsidRPr="003A5FDB" w:rsidRDefault="00533EE1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2" w:type="pct"/>
          </w:tcPr>
          <w:p w:rsidR="00533EE1" w:rsidRPr="003A5FDB" w:rsidRDefault="00533EE1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Сетевая организация направляет копию уведомления субъекту оперативно-диспетчерского управления</w:t>
            </w:r>
          </w:p>
        </w:tc>
        <w:tc>
          <w:tcPr>
            <w:tcW w:w="792" w:type="pct"/>
          </w:tcPr>
          <w:p w:rsidR="00533EE1" w:rsidRPr="003A5FDB" w:rsidRDefault="00C738BE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533EE1"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следующих случаях:</w:t>
            </w:r>
          </w:p>
          <w:p w:rsidR="00533EE1" w:rsidRPr="003A5FDB" w:rsidRDefault="00C738BE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533EE1"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технические условия, подлежат согласованию с субъектом оперативно-диспетчерского управления;</w:t>
            </w:r>
          </w:p>
          <w:p w:rsidR="00533EE1" w:rsidRPr="003A5FDB" w:rsidRDefault="00C738BE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533EE1"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технические условия, ранее выданные лицу, максимальная мощность энергопринимающих устройств которого перераспределяется, </w:t>
            </w:r>
            <w:r w:rsidR="00533EE1"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были согласованы с субъектом оперативно-диспетчерского управления</w:t>
            </w:r>
          </w:p>
        </w:tc>
        <w:tc>
          <w:tcPr>
            <w:tcW w:w="1047" w:type="pct"/>
          </w:tcPr>
          <w:p w:rsidR="00533EE1" w:rsidRPr="003A5FDB" w:rsidRDefault="00C738BE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Сетевая организация направляет копию уведомления субъекту оперативно-диспетчерского управления</w:t>
            </w:r>
          </w:p>
        </w:tc>
        <w:tc>
          <w:tcPr>
            <w:tcW w:w="665" w:type="pct"/>
          </w:tcPr>
          <w:p w:rsidR="00533EE1" w:rsidRPr="003A5FDB" w:rsidRDefault="00C738BE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</w:t>
            </w:r>
          </w:p>
        </w:tc>
        <w:tc>
          <w:tcPr>
            <w:tcW w:w="614" w:type="pct"/>
          </w:tcPr>
          <w:p w:rsidR="00533EE1" w:rsidRPr="003A5FDB" w:rsidRDefault="00533EE1" w:rsidP="009E2A79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5 рабочих дней со дня получения уведомления</w:t>
            </w:r>
          </w:p>
        </w:tc>
        <w:tc>
          <w:tcPr>
            <w:tcW w:w="945" w:type="pct"/>
          </w:tcPr>
          <w:p w:rsidR="00533EE1" w:rsidRPr="003A5FDB" w:rsidRDefault="008967F8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 34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86"/>
        </w:trPr>
        <w:tc>
          <w:tcPr>
            <w:tcW w:w="165" w:type="pct"/>
            <w:vMerge w:val="restart"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2" w:type="pct"/>
            <w:vMerge w:val="restar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Заключение договора об осуществлении технологического присоединения к электрическим сетям с заявителем, в пользу которого перераспределяется мощность</w:t>
            </w:r>
          </w:p>
        </w:tc>
        <w:tc>
          <w:tcPr>
            <w:tcW w:w="792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необходимости согласования сетевой организации технических условий с системным оператором </w:t>
            </w: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4.1. 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заявителю уведомления об увеличении срока в связи с согласованием технических условий с системным оператором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в письменной форме направляется способом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4" w:type="pct"/>
          </w:tcPr>
          <w:p w:rsidR="009A53E9" w:rsidRPr="003A5FDB" w:rsidRDefault="009A53E9" w:rsidP="009E2A79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 15, 21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86"/>
        </w:trPr>
        <w:tc>
          <w:tcPr>
            <w:tcW w:w="165" w:type="pct"/>
            <w:vMerge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4.2.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Направление (выдача при очном посещении офиса обслуживания) сетевой организацией проекта договора об осуществлении технологического </w:t>
            </w:r>
            <w:proofErr w:type="gramStart"/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присоединения  с</w:t>
            </w:r>
            <w:proofErr w:type="gramEnd"/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техническими условиями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4" w:type="pct"/>
          </w:tcPr>
          <w:p w:rsidR="009A53E9" w:rsidRPr="003A5FDB" w:rsidRDefault="009A53E9" w:rsidP="009E2A79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дней с </w:t>
            </w:r>
            <w:proofErr w:type="gramStart"/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даты  получения</w:t>
            </w:r>
            <w:proofErr w:type="gramEnd"/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уведомления или недостающих сведений</w:t>
            </w:r>
          </w:p>
          <w:p w:rsidR="009A53E9" w:rsidRPr="003A5FDB" w:rsidRDefault="009A53E9" w:rsidP="009E2A79">
            <w:pPr>
              <w:autoSpaceDE w:val="0"/>
              <w:autoSpaceDN w:val="0"/>
              <w:adjustRightInd w:val="0"/>
              <w:ind w:firstLine="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 не позднее 3 рабочих дней со дня согласования с системным оператором </w:t>
            </w:r>
            <w:proofErr w:type="spellStart"/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техусловий</w:t>
            </w:r>
            <w:proofErr w:type="spellEnd"/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86"/>
        </w:trPr>
        <w:tc>
          <w:tcPr>
            <w:tcW w:w="165" w:type="pct"/>
            <w:vMerge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4.3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П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одписание заявителем двух экземпляров проекта договора и направление   (представляет в офис обслуживания потребителей) одного  экземпляра сетевой организации с приложением к нему документов, подтверждающих полномочия лица, подписавшего такой договор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</w:tcPr>
          <w:p w:rsidR="009A53E9" w:rsidRPr="003A5FDB" w:rsidRDefault="009A53E9" w:rsidP="009E2A79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 со  дня получения заявителем проекта договора.</w:t>
            </w:r>
          </w:p>
          <w:p w:rsidR="009A53E9" w:rsidRPr="003A5FDB" w:rsidRDefault="009A53E9" w:rsidP="009E2A79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не</w:t>
            </w:r>
            <w:r w:rsidR="006F7939"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направления  подписанного проекта договора  либо мотивированного отказа от его 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подписания через 60 дней  –  заявка аннулируется.</w:t>
            </w: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86"/>
        </w:trPr>
        <w:tc>
          <w:tcPr>
            <w:tcW w:w="165" w:type="pct"/>
            <w:vMerge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несогласия заявителя с представленным сетевой организацией проектом договора и (или) несоответствия его Правилам </w:t>
            </w:r>
          </w:p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4.4.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Заявитель направляет сетевой организации мотивированный отказ от подписания проекта договора с предложением об изменении представленного проекта договора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мотивированного отказа, направляется способом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</w:t>
            </w:r>
          </w:p>
        </w:tc>
        <w:tc>
          <w:tcPr>
            <w:tcW w:w="614" w:type="pct"/>
          </w:tcPr>
          <w:p w:rsidR="009A53E9" w:rsidRPr="003A5FDB" w:rsidRDefault="009A53E9" w:rsidP="009E2A79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 течение 30 дней со дня получения подписанного сетевой организацией проекта договора и технических условий</w:t>
            </w: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86"/>
        </w:trPr>
        <w:tc>
          <w:tcPr>
            <w:tcW w:w="165" w:type="pct"/>
            <w:vMerge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4.5. 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(выдача при очном посещении офиса обслуживания) сетевой организацией откорректированного проекта договора об осуществлении технологического присоединения  с  техническими условиями вследствие получения от заявителя мотивированного отказа от подписания проекта договора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4" w:type="pct"/>
          </w:tcPr>
          <w:p w:rsidR="009A53E9" w:rsidRPr="003A5FDB" w:rsidRDefault="009A53E9" w:rsidP="009E2A79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рабочих дней с даты получения от заявителя мотивированного требования о приведении проекта договора в соответствие с Правилами ТП</w:t>
            </w: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86"/>
        </w:trPr>
        <w:tc>
          <w:tcPr>
            <w:tcW w:w="165" w:type="pct"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2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Сетевая организация направляет лицу, максимальная мощность которого перераспределяется, информацию об изменениях в ранее выданные ему технические условия </w:t>
            </w:r>
          </w:p>
        </w:tc>
        <w:tc>
          <w:tcPr>
            <w:tcW w:w="792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 случае технические условия подлежат согласованию с субъектом оперативно-диспетчерского управления, предварительно сетевая организация проводит согласование с субъектом оперативно-диспетчерского управления и срок продлевается на срок согласования изменений, внесенных в технические условия.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</w:tcPr>
          <w:p w:rsidR="009A53E9" w:rsidRPr="003A5FDB" w:rsidRDefault="009A53E9" w:rsidP="009E2A79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10 рабочих дней со дня выдачи технических условий лицу, в пользу которого перераспределяется максимальная мощность. </w:t>
            </w:r>
          </w:p>
          <w:p w:rsidR="009A53E9" w:rsidRPr="003A5FDB" w:rsidRDefault="009A53E9" w:rsidP="009E2A79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A79" w:rsidRPr="003A5FDB" w:rsidTr="009E2A79">
        <w:trPr>
          <w:trHeight w:val="695"/>
        </w:trPr>
        <w:tc>
          <w:tcPr>
            <w:tcW w:w="165" w:type="pct"/>
            <w:vMerge w:val="restart"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772" w:type="pct"/>
            <w:vMerge w:val="restar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Выполнение сторонами мероприятий по технологическому присоединению, предусмотренных договором</w:t>
            </w:r>
          </w:p>
        </w:tc>
        <w:tc>
          <w:tcPr>
            <w:tcW w:w="792" w:type="pct"/>
            <w:vMerge w:val="restar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Заключенный договор об осуществлении технологического присоединения с заявителем, в пользу которого перераспределяется мощность</w:t>
            </w: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Оплата услуг по договору об осуществлении технологического присоединения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4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45" w:type="pct"/>
            <w:vMerge w:val="restar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 15, 16, 18, 38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695"/>
        </w:trPr>
        <w:tc>
          <w:tcPr>
            <w:tcW w:w="165" w:type="pct"/>
            <w:vMerge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6.2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Выполнение сетевой организацией мероприятий, предусмотренных договором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45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A79" w:rsidRPr="003A5FDB" w:rsidTr="009E2A79">
        <w:trPr>
          <w:trHeight w:val="695"/>
        </w:trPr>
        <w:tc>
          <w:tcPr>
            <w:tcW w:w="165" w:type="pct"/>
            <w:vMerge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 Выполнение заявителем, мощность которого перераспределяется, мероприятий по уменьшению мощности энергопринимающих устройств в соответствии с техническими условиями 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завершения срока осуществления мероприятий по присоединению энергопринимающих устройств лица, в пользу которого перераспределяется мощность</w:t>
            </w:r>
          </w:p>
        </w:tc>
        <w:tc>
          <w:tcPr>
            <w:tcW w:w="945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A79" w:rsidRPr="003A5FDB" w:rsidTr="009E2A79">
        <w:trPr>
          <w:trHeight w:val="695"/>
        </w:trPr>
        <w:tc>
          <w:tcPr>
            <w:tcW w:w="165" w:type="pct"/>
            <w:vMerge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6.4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Выполнение заявителем, в пользу которого перераспределяется мощность, мероприятий, предусмотренных договором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A79" w:rsidRPr="003A5FDB" w:rsidTr="009E2A79">
        <w:trPr>
          <w:trHeight w:val="695"/>
        </w:trPr>
        <w:tc>
          <w:tcPr>
            <w:tcW w:w="165" w:type="pct"/>
            <w:vMerge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6.5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Направление уведомления заявителем, в пользу которого перераспределяется мощность, сетевой организации о выполнении технических условий с пакетом необходимых документов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Письменное уведомление о выполнении технических условий с приложением необходимых документов</w:t>
            </w:r>
          </w:p>
        </w:tc>
        <w:tc>
          <w:tcPr>
            <w:tcW w:w="614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После выполнения технических условий</w:t>
            </w: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Пункты 85, 86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695"/>
        </w:trPr>
        <w:tc>
          <w:tcPr>
            <w:tcW w:w="165" w:type="pct"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необходимости согласования сетевой организации технических условий с системным оператором </w:t>
            </w: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6.6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.Направление с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етевой  организацией уведомления о готовности заявителя к проверке выполнения технических условий субъекту оперативно-диспетчерского управления копии  уведомления и приложенных к нему документов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Копии уведомления заявителя с необходимым пакетом документов 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</w:t>
            </w:r>
          </w:p>
        </w:tc>
        <w:tc>
          <w:tcPr>
            <w:tcW w:w="614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 течение 2 дней со дня получения от заявителя</w:t>
            </w: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Пункты 94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695"/>
        </w:trPr>
        <w:tc>
          <w:tcPr>
            <w:tcW w:w="165" w:type="pct"/>
            <w:vMerge w:val="restart"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772" w:type="pct"/>
            <w:vMerge w:val="restar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Проверка выполнения технических условий</w:t>
            </w:r>
          </w:p>
        </w:tc>
        <w:tc>
          <w:tcPr>
            <w:tcW w:w="792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  заявителем сетевой организацией уведомления о выполнении технических условий</w:t>
            </w: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</w:p>
        </w:tc>
        <w:tc>
          <w:tcPr>
            <w:tcW w:w="665" w:type="pct"/>
          </w:tcPr>
          <w:p w:rsidR="009A53E9" w:rsidRPr="003A5FDB" w:rsidRDefault="00FE0CE4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9A53E9" w:rsidRPr="003A5FDB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9A53E9"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 осмотра (обследования) электроустановки в письменной форме.</w:t>
            </w:r>
          </w:p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При невыполнении требований технических условий сетевая организация в письменной форме уведомляет об этом заявителя. При осмотре электроустановок замечания указываются в акте осмотра (обследования) электроустановки</w:t>
            </w:r>
          </w:p>
        </w:tc>
        <w:tc>
          <w:tcPr>
            <w:tcW w:w="614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 течение 10 дней со дня получения от заявителя документов</w:t>
            </w: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Пункты 83-89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695"/>
        </w:trPr>
        <w:tc>
          <w:tcPr>
            <w:tcW w:w="165" w:type="pct"/>
            <w:vMerge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Если представители субъекта оперативно-диспетчерского управления участвовали в осмотре</w:t>
            </w: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7.2.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 Согласование Акта осмотра (обследования) электроустановки с субъектом оперативно-диспетчерского управления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Согласованный Акт осмотра (обследования) электроустановки</w:t>
            </w:r>
          </w:p>
        </w:tc>
        <w:tc>
          <w:tcPr>
            <w:tcW w:w="614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 97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695"/>
        </w:trPr>
        <w:tc>
          <w:tcPr>
            <w:tcW w:w="165" w:type="pct"/>
            <w:vMerge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7.3.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 Потребитель направляет в адрес органа федерального государственного энергетического надзора уведомление о проведении сетевой организацией осмотра (обследования) электроустановок заявителя 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Письменное уведомление  способом, позволяющим установить дату отправки и получения уведомления</w:t>
            </w:r>
          </w:p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 течение 5 дней со дня оформления акта осмотра (обследования) электроустановок заявителя</w:t>
            </w: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Пункты 18(1) - 18(4)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695"/>
        </w:trPr>
        <w:tc>
          <w:tcPr>
            <w:tcW w:w="165" w:type="pct"/>
            <w:vMerge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невыполнении заявителем требований технических условий. Получение от заявителя сетевой 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уведомления об устранении замечаний по выполнению технических условий</w:t>
            </w: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7.4.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 Повторный осмотр электроустановки заявителя</w:t>
            </w:r>
          </w:p>
        </w:tc>
        <w:tc>
          <w:tcPr>
            <w:tcW w:w="665" w:type="pct"/>
          </w:tcPr>
          <w:p w:rsidR="009A53E9" w:rsidRPr="003A5FDB" w:rsidRDefault="00FE0CE4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9A53E9" w:rsidRPr="003A5FDB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9A53E9"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 осмотра (обследования) электроустановки в письменной форме.</w:t>
            </w:r>
          </w:p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3 рабочих дней после получения от заявителя уведомления об устранении 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замечаний с приложением информации о принятых мерах по их устранению.</w:t>
            </w: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Пункты 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695"/>
        </w:trPr>
        <w:tc>
          <w:tcPr>
            <w:tcW w:w="165" w:type="pct"/>
            <w:vMerge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7.5.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 Прием в эксплуатацию прибора учета.</w:t>
            </w:r>
          </w:p>
          <w:p w:rsidR="009A53E9" w:rsidRPr="003A5FDB" w:rsidRDefault="009A53E9" w:rsidP="009E2A7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Подписание сторонами  и передача Акт допуска в эксплуатацию прибора учета.</w:t>
            </w:r>
          </w:p>
        </w:tc>
        <w:tc>
          <w:tcPr>
            <w:tcW w:w="665" w:type="pct"/>
          </w:tcPr>
          <w:p w:rsidR="009A53E9" w:rsidRPr="003A5FDB" w:rsidRDefault="00FE0CE4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9A53E9" w:rsidRPr="003A5FDB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9A53E9"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 допуска в эксплуатацию прибора учета в письменной форме</w:t>
            </w:r>
          </w:p>
        </w:tc>
        <w:tc>
          <w:tcPr>
            <w:tcW w:w="614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 день проведения проверки</w:t>
            </w: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Х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 функционирования розничных рынков электрической энергии</w:t>
            </w:r>
            <w:r w:rsidRPr="003A5FDB">
              <w:rPr>
                <w:rStyle w:val="ae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"/>
            </w:r>
          </w:p>
        </w:tc>
      </w:tr>
      <w:tr w:rsidR="009E2A79" w:rsidRPr="003A5FDB" w:rsidTr="009E2A79">
        <w:trPr>
          <w:trHeight w:val="695"/>
        </w:trPr>
        <w:tc>
          <w:tcPr>
            <w:tcW w:w="165" w:type="pct"/>
            <w:vMerge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 случае выполнения заявителем  требований технических условий</w:t>
            </w: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7.6.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(выдача) заявителю Акта о выполнении технических условий в 2 экземплярах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Акт о выполнении технических условий в письменной форме направляется  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4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3-дневный срок после проведения осмотра</w:t>
            </w:r>
          </w:p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 87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695"/>
        </w:trPr>
        <w:tc>
          <w:tcPr>
            <w:tcW w:w="165" w:type="pct"/>
            <w:vMerge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7.7. 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Заявитель возвращает в сетевую организацию один экземпляр подписанного со своей стороны акта о выполнении технических условий</w:t>
            </w:r>
          </w:p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Подписанный Акт о выполнении технических условий в письменной форме направляется  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4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 течение 5 дней со дня получения подписанного сетевой организацией акта о выполнении технических условий</w:t>
            </w: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Пункты 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151"/>
        </w:trPr>
        <w:tc>
          <w:tcPr>
            <w:tcW w:w="165" w:type="pct"/>
            <w:vMerge w:val="restart"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772" w:type="pct"/>
            <w:vMerge w:val="restar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Присоединение объектов заявителя и подписание актов, подтверждающих  технологическое присоединение</w:t>
            </w:r>
          </w:p>
        </w:tc>
        <w:tc>
          <w:tcPr>
            <w:tcW w:w="792" w:type="pct"/>
            <w:vMerge w:val="restar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 Фактическое присоединение объектов заявителя и включение коммутационного аппарата (фиксация коммутационного аппарата в положении "включено").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Пункты 7, 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270"/>
        </w:trPr>
        <w:tc>
          <w:tcPr>
            <w:tcW w:w="165" w:type="pct"/>
            <w:vMerge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6.2.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 Оформление сетевой организации и направление (выдача) заявителю: </w:t>
            </w:r>
          </w:p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Акта об осуществлении технологического присоединения;</w:t>
            </w:r>
          </w:p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Акта разграничения границ балансовой принадлежности сторон;</w:t>
            </w:r>
          </w:p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Акт разграничения эксплуатационной ответственности сторон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Подписанные со стороны сетевой организации Акты  в письменной форме направляются </w:t>
            </w:r>
            <w:r w:rsidRPr="003A5F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4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4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 19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9E2A79" w:rsidRPr="003A5FDB" w:rsidTr="009E2A79">
        <w:trPr>
          <w:trHeight w:val="695"/>
        </w:trPr>
        <w:tc>
          <w:tcPr>
            <w:tcW w:w="165" w:type="pct"/>
            <w:vMerge/>
          </w:tcPr>
          <w:p w:rsidR="009A53E9" w:rsidRPr="003A5FDB" w:rsidRDefault="009A53E9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vMerge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6.3.</w:t>
            </w: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сетевой организацией подписанных с  заявителем актов  в энергосбытовую организацию </w:t>
            </w:r>
          </w:p>
        </w:tc>
        <w:tc>
          <w:tcPr>
            <w:tcW w:w="665" w:type="pct"/>
          </w:tcPr>
          <w:p w:rsidR="009A53E9" w:rsidRPr="003A5FDB" w:rsidRDefault="009A53E9" w:rsidP="009E2A7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 письменной или электронной форме</w:t>
            </w:r>
          </w:p>
        </w:tc>
        <w:tc>
          <w:tcPr>
            <w:tcW w:w="614" w:type="pct"/>
          </w:tcPr>
          <w:p w:rsidR="009A53E9" w:rsidRPr="003A5FDB" w:rsidRDefault="009A53E9" w:rsidP="009E2A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В течение 2 рабочих дней после предоставления подписанных  заявителем актов в сетевую организацию.</w:t>
            </w:r>
          </w:p>
        </w:tc>
        <w:tc>
          <w:tcPr>
            <w:tcW w:w="945" w:type="pct"/>
          </w:tcPr>
          <w:p w:rsidR="009A53E9" w:rsidRPr="003A5FDB" w:rsidRDefault="009A53E9" w:rsidP="009E2A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5FDB">
              <w:rPr>
                <w:rFonts w:ascii="Times New Roman" w:hAnsi="Times New Roman" w:cs="Times New Roman"/>
                <w:sz w:val="20"/>
                <w:szCs w:val="20"/>
              </w:rPr>
              <w:t>Пункт 19 (1) Правил технологического присоединения энергопринимающих устройств потребителей электрической энергии</w:t>
            </w:r>
          </w:p>
        </w:tc>
      </w:tr>
    </w:tbl>
    <w:p w:rsidR="009E2A79" w:rsidRPr="003A5FDB" w:rsidRDefault="009E2A79" w:rsidP="00C02B7A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6801" w:rsidRDefault="00866801" w:rsidP="00866801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6801" w:rsidRDefault="00866801" w:rsidP="00866801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866801" w:rsidRDefault="00866801" w:rsidP="00866801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866801" w:rsidRDefault="00866801" w:rsidP="00866801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0653F9" w:rsidRPr="003A5FDB" w:rsidRDefault="000653F9" w:rsidP="003F3EBF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653F9" w:rsidRPr="003A5FDB" w:rsidSect="000B68EC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CE4" w:rsidRDefault="00FE0CE4" w:rsidP="00DC7CA8">
      <w:pPr>
        <w:spacing w:after="0" w:line="240" w:lineRule="auto"/>
      </w:pPr>
      <w:r>
        <w:separator/>
      </w:r>
    </w:p>
  </w:endnote>
  <w:endnote w:type="continuationSeparator" w:id="0">
    <w:p w:rsidR="00FE0CE4" w:rsidRDefault="00FE0CE4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CE4" w:rsidRDefault="00FE0CE4" w:rsidP="00DC7CA8">
      <w:pPr>
        <w:spacing w:after="0" w:line="240" w:lineRule="auto"/>
      </w:pPr>
      <w:r>
        <w:separator/>
      </w:r>
    </w:p>
  </w:footnote>
  <w:footnote w:type="continuationSeparator" w:id="0">
    <w:p w:rsidR="00FE0CE4" w:rsidRDefault="00FE0CE4" w:rsidP="00DC7CA8">
      <w:pPr>
        <w:spacing w:after="0" w:line="240" w:lineRule="auto"/>
      </w:pPr>
      <w:r>
        <w:continuationSeparator/>
      </w:r>
    </w:p>
  </w:footnote>
  <w:footnote w:id="1">
    <w:p w:rsidR="006C6316" w:rsidRDefault="006C6316" w:rsidP="006C6316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0B68EC">
        <w:rPr>
          <w:rFonts w:ascii="Times New Roman" w:hAnsi="Times New Roman" w:cs="Times New Roman"/>
        </w:rPr>
        <w:t>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№861</w:t>
      </w:r>
    </w:p>
  </w:footnote>
  <w:footnote w:id="2">
    <w:p w:rsidR="009A53E9" w:rsidRPr="003A5FDB" w:rsidRDefault="009A53E9" w:rsidP="00BA00C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A5FDB">
        <w:rPr>
          <w:rStyle w:val="ae"/>
          <w:sz w:val="18"/>
          <w:szCs w:val="18"/>
        </w:rPr>
        <w:footnoteRef/>
      </w:r>
      <w:r w:rsidRPr="003A5FDB">
        <w:rPr>
          <w:sz w:val="18"/>
          <w:szCs w:val="18"/>
        </w:rPr>
        <w:t xml:space="preserve"> </w:t>
      </w:r>
      <w:r w:rsidRPr="003A5FD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Основы функционирования розничных рынков электрической энергии, утвержденные </w:t>
      </w:r>
      <w:r w:rsidRPr="003A5FDB">
        <w:rPr>
          <w:rFonts w:ascii="Times New Roman" w:hAnsi="Times New Roman" w:cs="Times New Roman"/>
          <w:sz w:val="18"/>
          <w:szCs w:val="18"/>
        </w:rPr>
        <w:t>постановлением Правительства РФ от 04.05.2012 № 442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00CC2"/>
    <w:rsid w:val="00014BAB"/>
    <w:rsid w:val="00022F24"/>
    <w:rsid w:val="0002340B"/>
    <w:rsid w:val="00024926"/>
    <w:rsid w:val="0002598C"/>
    <w:rsid w:val="00026177"/>
    <w:rsid w:val="00040C4F"/>
    <w:rsid w:val="0005033A"/>
    <w:rsid w:val="000653F9"/>
    <w:rsid w:val="0007146B"/>
    <w:rsid w:val="000825BA"/>
    <w:rsid w:val="000B68EC"/>
    <w:rsid w:val="000C2731"/>
    <w:rsid w:val="000C3C93"/>
    <w:rsid w:val="000D0D64"/>
    <w:rsid w:val="000D2D28"/>
    <w:rsid w:val="000E710C"/>
    <w:rsid w:val="000F08EC"/>
    <w:rsid w:val="00142EA5"/>
    <w:rsid w:val="001452AF"/>
    <w:rsid w:val="001533DF"/>
    <w:rsid w:val="001546D8"/>
    <w:rsid w:val="00162045"/>
    <w:rsid w:val="00164660"/>
    <w:rsid w:val="00166D9F"/>
    <w:rsid w:val="00182892"/>
    <w:rsid w:val="00187BF5"/>
    <w:rsid w:val="0019014D"/>
    <w:rsid w:val="00195358"/>
    <w:rsid w:val="001D45A0"/>
    <w:rsid w:val="00206CD3"/>
    <w:rsid w:val="0022778E"/>
    <w:rsid w:val="00231805"/>
    <w:rsid w:val="00233155"/>
    <w:rsid w:val="00242530"/>
    <w:rsid w:val="00251BEC"/>
    <w:rsid w:val="00263724"/>
    <w:rsid w:val="0029622E"/>
    <w:rsid w:val="002963F2"/>
    <w:rsid w:val="002978AF"/>
    <w:rsid w:val="002A16A3"/>
    <w:rsid w:val="002A3BA1"/>
    <w:rsid w:val="002A4954"/>
    <w:rsid w:val="002A5552"/>
    <w:rsid w:val="002B7649"/>
    <w:rsid w:val="002C24EC"/>
    <w:rsid w:val="002C56E2"/>
    <w:rsid w:val="0032200A"/>
    <w:rsid w:val="0032230E"/>
    <w:rsid w:val="00326913"/>
    <w:rsid w:val="003406A3"/>
    <w:rsid w:val="003415C0"/>
    <w:rsid w:val="00347A15"/>
    <w:rsid w:val="00366A29"/>
    <w:rsid w:val="0037161F"/>
    <w:rsid w:val="003A5FDB"/>
    <w:rsid w:val="003A6292"/>
    <w:rsid w:val="003B555E"/>
    <w:rsid w:val="003B6F93"/>
    <w:rsid w:val="003C556E"/>
    <w:rsid w:val="003D4D3D"/>
    <w:rsid w:val="003F39CA"/>
    <w:rsid w:val="003F3EBF"/>
    <w:rsid w:val="003F5301"/>
    <w:rsid w:val="00401788"/>
    <w:rsid w:val="0040345C"/>
    <w:rsid w:val="00405B1D"/>
    <w:rsid w:val="00405E12"/>
    <w:rsid w:val="0041124A"/>
    <w:rsid w:val="00420452"/>
    <w:rsid w:val="00426DA0"/>
    <w:rsid w:val="00435E89"/>
    <w:rsid w:val="00442712"/>
    <w:rsid w:val="00443775"/>
    <w:rsid w:val="00470EB5"/>
    <w:rsid w:val="004A0532"/>
    <w:rsid w:val="004A4D60"/>
    <w:rsid w:val="004B0BFE"/>
    <w:rsid w:val="004B75E4"/>
    <w:rsid w:val="004D2FC8"/>
    <w:rsid w:val="004F68F4"/>
    <w:rsid w:val="0051045A"/>
    <w:rsid w:val="0051352D"/>
    <w:rsid w:val="00524428"/>
    <w:rsid w:val="00533EE1"/>
    <w:rsid w:val="00534E9A"/>
    <w:rsid w:val="0054414B"/>
    <w:rsid w:val="00557796"/>
    <w:rsid w:val="0058149F"/>
    <w:rsid w:val="00582A36"/>
    <w:rsid w:val="00584BD8"/>
    <w:rsid w:val="005B627E"/>
    <w:rsid w:val="005C22A7"/>
    <w:rsid w:val="005E4974"/>
    <w:rsid w:val="005E5AAE"/>
    <w:rsid w:val="005F2F3E"/>
    <w:rsid w:val="005F4177"/>
    <w:rsid w:val="00603CF2"/>
    <w:rsid w:val="006047AA"/>
    <w:rsid w:val="00614532"/>
    <w:rsid w:val="00620C3D"/>
    <w:rsid w:val="00626CCA"/>
    <w:rsid w:val="00640439"/>
    <w:rsid w:val="0065173C"/>
    <w:rsid w:val="00664ED5"/>
    <w:rsid w:val="00666E7C"/>
    <w:rsid w:val="00675DBB"/>
    <w:rsid w:val="00677F5A"/>
    <w:rsid w:val="00690D12"/>
    <w:rsid w:val="00693797"/>
    <w:rsid w:val="006967D4"/>
    <w:rsid w:val="006A3ACA"/>
    <w:rsid w:val="006C07BA"/>
    <w:rsid w:val="006C6316"/>
    <w:rsid w:val="006D2EDE"/>
    <w:rsid w:val="006E11C6"/>
    <w:rsid w:val="006E41A4"/>
    <w:rsid w:val="006F2514"/>
    <w:rsid w:val="006F446F"/>
    <w:rsid w:val="006F7939"/>
    <w:rsid w:val="0070128B"/>
    <w:rsid w:val="00762B2B"/>
    <w:rsid w:val="00776C32"/>
    <w:rsid w:val="00776F8A"/>
    <w:rsid w:val="0078335E"/>
    <w:rsid w:val="007877ED"/>
    <w:rsid w:val="007919F1"/>
    <w:rsid w:val="007A2C8F"/>
    <w:rsid w:val="007C5088"/>
    <w:rsid w:val="007E41FA"/>
    <w:rsid w:val="00806C78"/>
    <w:rsid w:val="008117CC"/>
    <w:rsid w:val="00823FF3"/>
    <w:rsid w:val="00824E68"/>
    <w:rsid w:val="008254DA"/>
    <w:rsid w:val="0082713E"/>
    <w:rsid w:val="00863174"/>
    <w:rsid w:val="0086326F"/>
    <w:rsid w:val="00866801"/>
    <w:rsid w:val="00885D40"/>
    <w:rsid w:val="00886607"/>
    <w:rsid w:val="008967F8"/>
    <w:rsid w:val="008C2E25"/>
    <w:rsid w:val="008C64E4"/>
    <w:rsid w:val="008D2E8D"/>
    <w:rsid w:val="008E16CB"/>
    <w:rsid w:val="009001F4"/>
    <w:rsid w:val="00904E58"/>
    <w:rsid w:val="00934A35"/>
    <w:rsid w:val="00996EEC"/>
    <w:rsid w:val="009A53E9"/>
    <w:rsid w:val="009B27EC"/>
    <w:rsid w:val="009D7322"/>
    <w:rsid w:val="009E2A79"/>
    <w:rsid w:val="00A22C5F"/>
    <w:rsid w:val="00A44E14"/>
    <w:rsid w:val="00A45444"/>
    <w:rsid w:val="00A474DD"/>
    <w:rsid w:val="00A61E75"/>
    <w:rsid w:val="00A705D8"/>
    <w:rsid w:val="00A85783"/>
    <w:rsid w:val="00A947AF"/>
    <w:rsid w:val="00AE08E3"/>
    <w:rsid w:val="00AF67C0"/>
    <w:rsid w:val="00B04094"/>
    <w:rsid w:val="00B062AF"/>
    <w:rsid w:val="00B118E9"/>
    <w:rsid w:val="00B40D8E"/>
    <w:rsid w:val="00B564E5"/>
    <w:rsid w:val="00B6111E"/>
    <w:rsid w:val="00B8308D"/>
    <w:rsid w:val="00B84849"/>
    <w:rsid w:val="00BA00C5"/>
    <w:rsid w:val="00BA531D"/>
    <w:rsid w:val="00BA7F88"/>
    <w:rsid w:val="00BB4032"/>
    <w:rsid w:val="00BB7AE2"/>
    <w:rsid w:val="00BD043D"/>
    <w:rsid w:val="00BD087E"/>
    <w:rsid w:val="00BE7298"/>
    <w:rsid w:val="00C02B7A"/>
    <w:rsid w:val="00C05A4F"/>
    <w:rsid w:val="00C20511"/>
    <w:rsid w:val="00C2064F"/>
    <w:rsid w:val="00C25F4B"/>
    <w:rsid w:val="00C31515"/>
    <w:rsid w:val="00C379FF"/>
    <w:rsid w:val="00C458B0"/>
    <w:rsid w:val="00C514F8"/>
    <w:rsid w:val="00C63ED8"/>
    <w:rsid w:val="00C7174A"/>
    <w:rsid w:val="00C738BE"/>
    <w:rsid w:val="00C74D96"/>
    <w:rsid w:val="00C75E65"/>
    <w:rsid w:val="00CA183B"/>
    <w:rsid w:val="00CA1E91"/>
    <w:rsid w:val="00CA70B9"/>
    <w:rsid w:val="00CC1A0A"/>
    <w:rsid w:val="00CC211B"/>
    <w:rsid w:val="00CE60B3"/>
    <w:rsid w:val="00CF1785"/>
    <w:rsid w:val="00D1019A"/>
    <w:rsid w:val="00D34055"/>
    <w:rsid w:val="00D37687"/>
    <w:rsid w:val="00D47D80"/>
    <w:rsid w:val="00D50CC7"/>
    <w:rsid w:val="00D679FC"/>
    <w:rsid w:val="00D73C9D"/>
    <w:rsid w:val="00DB35EB"/>
    <w:rsid w:val="00DB69AA"/>
    <w:rsid w:val="00DC03DD"/>
    <w:rsid w:val="00DC7CA8"/>
    <w:rsid w:val="00DD5A5D"/>
    <w:rsid w:val="00E01206"/>
    <w:rsid w:val="00E12F07"/>
    <w:rsid w:val="00E20DAF"/>
    <w:rsid w:val="00E36F56"/>
    <w:rsid w:val="00E5056E"/>
    <w:rsid w:val="00E53D9B"/>
    <w:rsid w:val="00E557B2"/>
    <w:rsid w:val="00E70070"/>
    <w:rsid w:val="00E70F7F"/>
    <w:rsid w:val="00EA53BE"/>
    <w:rsid w:val="00EB4034"/>
    <w:rsid w:val="00EC6F80"/>
    <w:rsid w:val="00ED42E7"/>
    <w:rsid w:val="00EE2C63"/>
    <w:rsid w:val="00EF0C68"/>
    <w:rsid w:val="00F22B39"/>
    <w:rsid w:val="00F24992"/>
    <w:rsid w:val="00F30DAA"/>
    <w:rsid w:val="00F4184B"/>
    <w:rsid w:val="00F4469B"/>
    <w:rsid w:val="00F539EC"/>
    <w:rsid w:val="00F87578"/>
    <w:rsid w:val="00FA6398"/>
    <w:rsid w:val="00FC139B"/>
    <w:rsid w:val="00FC1E5A"/>
    <w:rsid w:val="00FC33E3"/>
    <w:rsid w:val="00FD004F"/>
    <w:rsid w:val="00FE0A69"/>
    <w:rsid w:val="00FE0CE4"/>
    <w:rsid w:val="00FF1355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684D7-C613-43B7-B4C1-C86D6D1A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table" w:styleId="af4">
    <w:name w:val="Table Grid"/>
    <w:basedOn w:val="a1"/>
    <w:uiPriority w:val="59"/>
    <w:rsid w:val="009E2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33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E111A5B5095EE125EE200E513B9061071F5540C5EC9F281248AB5EA8A5A20B361012ADB18yCw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02E46-D416-4C61-804C-9BF9F20CA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2317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Елена Всильевна</cp:lastModifiedBy>
  <cp:revision>3</cp:revision>
  <cp:lastPrinted>2014-08-01T10:40:00Z</cp:lastPrinted>
  <dcterms:created xsi:type="dcterms:W3CDTF">2018-05-04T11:01:00Z</dcterms:created>
  <dcterms:modified xsi:type="dcterms:W3CDTF">2019-08-29T14:49:00Z</dcterms:modified>
</cp:coreProperties>
</file>